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D78" w:rsidRPr="00F21E50" w:rsidRDefault="00F9512F" w:rsidP="00825263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Cs w:val="24"/>
          <w:rtl/>
        </w:rPr>
      </w:pPr>
      <w:bookmarkStart w:id="0" w:name="_GoBack"/>
      <w:bookmarkEnd w:id="0"/>
      <w:r w:rsidRPr="00F21E50">
        <w:rPr>
          <w:rFonts w:cs="David" w:hint="cs"/>
          <w:b/>
          <w:bCs/>
          <w:kern w:val="28"/>
          <w:szCs w:val="24"/>
          <w:rtl/>
        </w:rPr>
        <w:t xml:space="preserve"> </w:t>
      </w:r>
      <w:r w:rsidR="00643D78" w:rsidRPr="00F21E50">
        <w:rPr>
          <w:rFonts w:cs="David"/>
          <w:b/>
          <w:bCs/>
          <w:kern w:val="28"/>
          <w:szCs w:val="24"/>
          <w:rtl/>
        </w:rPr>
        <w:t xml:space="preserve">מכרז </w:t>
      </w:r>
      <w:r w:rsidR="00643D78" w:rsidRPr="00F21E50">
        <w:rPr>
          <w:rFonts w:cs="David" w:hint="cs"/>
          <w:b/>
          <w:bCs/>
          <w:kern w:val="28"/>
          <w:szCs w:val="24"/>
          <w:rtl/>
        </w:rPr>
        <w:t xml:space="preserve">פומבי </w:t>
      </w:r>
      <w:r w:rsidR="00643D78" w:rsidRPr="00F21E50">
        <w:rPr>
          <w:rFonts w:cs="David"/>
          <w:b/>
          <w:bCs/>
          <w:kern w:val="28"/>
          <w:szCs w:val="24"/>
          <w:rtl/>
        </w:rPr>
        <w:t>מס</w:t>
      </w:r>
      <w:r w:rsidR="00643D78" w:rsidRPr="00F21E50">
        <w:rPr>
          <w:rFonts w:cs="David" w:hint="cs"/>
          <w:b/>
          <w:bCs/>
          <w:kern w:val="28"/>
          <w:szCs w:val="24"/>
          <w:rtl/>
        </w:rPr>
        <w:t>פר</w:t>
      </w:r>
      <w:r w:rsidR="00825263">
        <w:rPr>
          <w:rFonts w:cs="David" w:hint="cs"/>
          <w:b/>
          <w:bCs/>
          <w:kern w:val="28"/>
          <w:szCs w:val="24"/>
          <w:rtl/>
        </w:rPr>
        <w:t xml:space="preserve"> 17/2016</w:t>
      </w:r>
      <w:r w:rsidR="00643D78" w:rsidRPr="00F21E50">
        <w:rPr>
          <w:rFonts w:cs="David" w:hint="cs"/>
          <w:b/>
          <w:bCs/>
          <w:kern w:val="28"/>
          <w:szCs w:val="24"/>
          <w:rtl/>
        </w:rPr>
        <w:t xml:space="preserve">  </w:t>
      </w:r>
    </w:p>
    <w:p w:rsidR="00783E42" w:rsidRPr="00F21E50" w:rsidRDefault="00643D78" w:rsidP="004C5630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Cs w:val="24"/>
          <w:rtl/>
        </w:rPr>
      </w:pPr>
      <w:r w:rsidRPr="00F21E50">
        <w:rPr>
          <w:rFonts w:cs="David"/>
          <w:b/>
          <w:bCs/>
          <w:kern w:val="28"/>
          <w:szCs w:val="24"/>
          <w:rtl/>
        </w:rPr>
        <w:t xml:space="preserve">הזמנה </w:t>
      </w:r>
      <w:r w:rsidR="004C5630" w:rsidRPr="00F21E50">
        <w:rPr>
          <w:rFonts w:cs="David"/>
          <w:b/>
          <w:bCs/>
          <w:kern w:val="28"/>
          <w:szCs w:val="24"/>
          <w:rtl/>
        </w:rPr>
        <w:t>לקבלת הצעות בנושא יעוץ בתחום הפעילות הכלכלית בים המלח</w:t>
      </w:r>
    </w:p>
    <w:p w:rsidR="002D78E0" w:rsidRPr="00F21E50" w:rsidRDefault="002D78E0" w:rsidP="002D78E0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Cs w:val="24"/>
          <w:rtl/>
        </w:rPr>
      </w:pPr>
    </w:p>
    <w:p w:rsidR="00F9512F" w:rsidRPr="00F21E50" w:rsidRDefault="00643D78" w:rsidP="00E731F1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  <w:r w:rsidRPr="00F21E50">
        <w:rPr>
          <w:rFonts w:cs="David"/>
          <w:szCs w:val="24"/>
          <w:rtl/>
        </w:rPr>
        <w:t>משרד האוצר (להלן</w:t>
      </w:r>
      <w:r w:rsidRPr="00F21E50">
        <w:rPr>
          <w:rFonts w:cs="David" w:hint="cs"/>
          <w:szCs w:val="24"/>
          <w:rtl/>
        </w:rPr>
        <w:t xml:space="preserve"> - </w:t>
      </w:r>
      <w:r w:rsidRPr="00F21E50">
        <w:rPr>
          <w:rFonts w:cs="David"/>
          <w:b/>
          <w:bCs/>
          <w:szCs w:val="24"/>
          <w:rtl/>
        </w:rPr>
        <w:t>המשרד</w:t>
      </w:r>
      <w:r w:rsidRPr="00F21E50">
        <w:rPr>
          <w:rFonts w:cs="David"/>
          <w:szCs w:val="24"/>
          <w:rtl/>
        </w:rPr>
        <w:t xml:space="preserve">) </w:t>
      </w:r>
      <w:r w:rsidR="002D78E0" w:rsidRPr="00F21E50">
        <w:rPr>
          <w:rFonts w:cs="David" w:hint="cs"/>
          <w:szCs w:val="24"/>
          <w:rtl/>
        </w:rPr>
        <w:t>מעוניין לקבל</w:t>
      </w:r>
      <w:r w:rsidRPr="00F21E50">
        <w:rPr>
          <w:rFonts w:cs="David"/>
          <w:szCs w:val="24"/>
          <w:rtl/>
        </w:rPr>
        <w:t xml:space="preserve"> הצעות </w:t>
      </w:r>
      <w:r w:rsidR="004C5630" w:rsidRPr="00F21E50">
        <w:rPr>
          <w:rFonts w:cs="David"/>
          <w:szCs w:val="24"/>
          <w:rtl/>
        </w:rPr>
        <w:t>בנושא יעוץ בתחום הפעילות הכלכלית בים המלח</w:t>
      </w:r>
      <w:r w:rsidR="00F6468F" w:rsidRPr="00F21E50">
        <w:rPr>
          <w:rFonts w:cs="David" w:hint="cs"/>
          <w:szCs w:val="24"/>
          <w:rtl/>
        </w:rPr>
        <w:t xml:space="preserve">, כמפורט במסמכי המכרז </w:t>
      </w:r>
      <w:r w:rsidRPr="00F21E50">
        <w:rPr>
          <w:rFonts w:cs="David" w:hint="cs"/>
          <w:szCs w:val="24"/>
          <w:rtl/>
        </w:rPr>
        <w:t xml:space="preserve">ובהתאם להנחיות המזמין או מי מטעמו כפי שיהיו מעת לעת. </w:t>
      </w:r>
    </w:p>
    <w:p w:rsidR="00643D78" w:rsidRPr="00F21E50" w:rsidRDefault="00643D78" w:rsidP="00AA5F54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  <w:r w:rsidRPr="00F21E50">
        <w:rPr>
          <w:rFonts w:cs="David" w:hint="cs"/>
          <w:szCs w:val="24"/>
          <w:rtl/>
        </w:rPr>
        <w:t>תקופת ההתקשרות</w:t>
      </w:r>
      <w:r w:rsidR="00F9512F" w:rsidRPr="00F21E50">
        <w:rPr>
          <w:rFonts w:cs="David" w:hint="cs"/>
          <w:szCs w:val="24"/>
          <w:rtl/>
        </w:rPr>
        <w:t>:</w:t>
      </w:r>
      <w:r w:rsidRPr="00F21E50">
        <w:rPr>
          <w:rFonts w:cs="David" w:hint="cs"/>
          <w:szCs w:val="24"/>
          <w:rtl/>
        </w:rPr>
        <w:t xml:space="preserve"> </w:t>
      </w:r>
      <w:r w:rsidR="002D78E0" w:rsidRPr="00F21E50">
        <w:rPr>
          <w:rFonts w:cs="David" w:hint="cs"/>
          <w:szCs w:val="24"/>
          <w:rtl/>
        </w:rPr>
        <w:t xml:space="preserve">עד </w:t>
      </w:r>
      <w:r w:rsidRPr="00F21E50">
        <w:rPr>
          <w:rFonts w:cs="David" w:hint="cs"/>
          <w:szCs w:val="24"/>
          <w:rtl/>
        </w:rPr>
        <w:t xml:space="preserve">שנה מיום </w:t>
      </w:r>
      <w:r w:rsidR="002D78E0" w:rsidRPr="00F21E50">
        <w:rPr>
          <w:rFonts w:cs="David" w:hint="cs"/>
          <w:szCs w:val="24"/>
          <w:rtl/>
        </w:rPr>
        <w:t>חתימת מורשי החתימה מטעם המזמין על הסכם ההתקשרות</w:t>
      </w:r>
      <w:r w:rsidRPr="00F21E50">
        <w:rPr>
          <w:rFonts w:cs="David" w:hint="cs"/>
          <w:szCs w:val="24"/>
          <w:rtl/>
        </w:rPr>
        <w:t xml:space="preserve">. למזמין שמורה אופציה להארכת ההתקשרות </w:t>
      </w:r>
      <w:r w:rsidR="00AA5F54" w:rsidRPr="00F21E50">
        <w:rPr>
          <w:rFonts w:cs="David" w:hint="cs"/>
          <w:szCs w:val="24"/>
          <w:rtl/>
        </w:rPr>
        <w:t>בשנתיים</w:t>
      </w:r>
      <w:r w:rsidR="00783E42" w:rsidRPr="00F21E50">
        <w:rPr>
          <w:rFonts w:cs="David" w:hint="cs"/>
          <w:szCs w:val="24"/>
          <w:rtl/>
        </w:rPr>
        <w:t>.</w:t>
      </w:r>
      <w:r w:rsidRPr="00F21E50">
        <w:rPr>
          <w:rFonts w:cs="David" w:hint="cs"/>
          <w:szCs w:val="24"/>
          <w:rtl/>
        </w:rPr>
        <w:t xml:space="preserve">                          </w:t>
      </w:r>
    </w:p>
    <w:p w:rsidR="00643D78" w:rsidRPr="00F21E50" w:rsidRDefault="002D78E0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 w:rsidRPr="00F21E50">
        <w:rPr>
          <w:rFonts w:cs="David" w:hint="cs"/>
          <w:b/>
          <w:bCs/>
          <w:szCs w:val="24"/>
          <w:u w:val="single"/>
          <w:rtl/>
        </w:rPr>
        <w:t>לצורך הגשת הצעה במכרז, על המציע לעמוד בתנאי הסף הבאים כמפורט במסמכי המכרז:</w:t>
      </w:r>
    </w:p>
    <w:p w:rsidR="00F21E50" w:rsidRPr="00F21E50" w:rsidRDefault="00F21E50" w:rsidP="00F21E50">
      <w:pPr>
        <w:numPr>
          <w:ilvl w:val="1"/>
          <w:numId w:val="16"/>
        </w:numPr>
        <w:tabs>
          <w:tab w:val="left" w:pos="942"/>
        </w:tabs>
        <w:spacing w:line="360" w:lineRule="auto"/>
        <w:ind w:left="942" w:hanging="582"/>
        <w:jc w:val="both"/>
        <w:rPr>
          <w:rFonts w:cs="David"/>
          <w:color w:val="000000"/>
          <w:szCs w:val="24"/>
        </w:rPr>
      </w:pPr>
      <w:r w:rsidRPr="00F21E50">
        <w:rPr>
          <w:rFonts w:cs="David" w:hint="cs"/>
          <w:color w:val="000000"/>
          <w:szCs w:val="24"/>
          <w:rtl/>
        </w:rPr>
        <w:t>המציע הוא אישיות משפטית אחת בלבד</w:t>
      </w:r>
      <w:r w:rsidRPr="00F21E50">
        <w:rPr>
          <w:rFonts w:cs="David"/>
          <w:color w:val="000000"/>
          <w:szCs w:val="24"/>
          <w:rtl/>
        </w:rPr>
        <w:t xml:space="preserve"> וכל האישורים הנדרשים על פי </w:t>
      </w:r>
      <w:r w:rsidRPr="00F21E50">
        <w:rPr>
          <w:rFonts w:cs="David" w:hint="cs"/>
          <w:color w:val="000000"/>
          <w:szCs w:val="24"/>
          <w:rtl/>
        </w:rPr>
        <w:t>פניה</w:t>
      </w:r>
      <w:r w:rsidRPr="00F21E50">
        <w:rPr>
          <w:rFonts w:cs="David"/>
          <w:color w:val="000000"/>
          <w:szCs w:val="24"/>
          <w:rtl/>
        </w:rPr>
        <w:t xml:space="preserve"> </w:t>
      </w:r>
      <w:r w:rsidRPr="00F21E50">
        <w:rPr>
          <w:rFonts w:cs="David" w:hint="cs"/>
          <w:color w:val="000000"/>
          <w:szCs w:val="24"/>
          <w:rtl/>
        </w:rPr>
        <w:t>זו, לרבות אישור, רישיון או היתר</w:t>
      </w:r>
      <w:r w:rsidRPr="00F21E50">
        <w:rPr>
          <w:rFonts w:cs="David"/>
          <w:color w:val="000000"/>
          <w:szCs w:val="24"/>
          <w:rtl/>
        </w:rPr>
        <w:t xml:space="preserve"> יהיו על שמה של אותה </w:t>
      </w:r>
      <w:r w:rsidRPr="00F21E50">
        <w:rPr>
          <w:rFonts w:cs="David" w:hint="cs"/>
          <w:color w:val="000000"/>
          <w:szCs w:val="24"/>
          <w:rtl/>
        </w:rPr>
        <w:t>א</w:t>
      </w:r>
      <w:r w:rsidRPr="00F21E50">
        <w:rPr>
          <w:rFonts w:cs="David"/>
          <w:color w:val="000000"/>
          <w:szCs w:val="24"/>
          <w:rtl/>
        </w:rPr>
        <w:t>יש</w:t>
      </w:r>
      <w:r w:rsidRPr="00F21E50">
        <w:rPr>
          <w:rFonts w:cs="David" w:hint="cs"/>
          <w:color w:val="000000"/>
          <w:szCs w:val="24"/>
          <w:rtl/>
        </w:rPr>
        <w:t>י</w:t>
      </w:r>
      <w:r w:rsidRPr="00F21E50">
        <w:rPr>
          <w:rFonts w:cs="David"/>
          <w:color w:val="000000"/>
          <w:szCs w:val="24"/>
          <w:rtl/>
        </w:rPr>
        <w:t>ות משפטית</w:t>
      </w:r>
      <w:r w:rsidRPr="00F21E50">
        <w:rPr>
          <w:rFonts w:cs="David" w:hint="cs"/>
          <w:color w:val="000000"/>
          <w:szCs w:val="24"/>
          <w:rtl/>
        </w:rPr>
        <w:t xml:space="preserve"> כשהם תקפים במועד הגשת ההצעות.</w:t>
      </w:r>
    </w:p>
    <w:p w:rsidR="00F21E50" w:rsidRPr="00F21E50" w:rsidRDefault="00F21E50" w:rsidP="00F21E50">
      <w:pPr>
        <w:numPr>
          <w:ilvl w:val="1"/>
          <w:numId w:val="16"/>
        </w:numPr>
        <w:tabs>
          <w:tab w:val="left" w:pos="1934"/>
        </w:tabs>
        <w:spacing w:line="360" w:lineRule="auto"/>
        <w:jc w:val="both"/>
        <w:rPr>
          <w:rFonts w:cs="David"/>
          <w:color w:val="000000"/>
          <w:szCs w:val="24"/>
        </w:rPr>
      </w:pPr>
      <w:r w:rsidRPr="00F21E50">
        <w:rPr>
          <w:rFonts w:cs="David" w:hint="cs"/>
          <w:b/>
          <w:bCs/>
          <w:color w:val="000000"/>
          <w:szCs w:val="24"/>
          <w:rtl/>
        </w:rPr>
        <w:t>אם המציע הוא תאגיד [חברה או שותפות]</w:t>
      </w:r>
      <w:r w:rsidRPr="00F21E50">
        <w:rPr>
          <w:rFonts w:cs="David" w:hint="cs"/>
          <w:color w:val="000000"/>
          <w:szCs w:val="24"/>
          <w:rtl/>
        </w:rPr>
        <w:t xml:space="preserve"> - המציע רשום כדין בישראל במרשם הרשמי הרלוונטי,</w:t>
      </w:r>
      <w:r w:rsidRPr="00F21E50">
        <w:rPr>
          <w:rFonts w:cs="David"/>
          <w:color w:val="000000"/>
          <w:szCs w:val="24"/>
          <w:rtl/>
        </w:rPr>
        <w:t xml:space="preserve"> ללא חובות אגרה שנתית לרשם החברות</w:t>
      </w:r>
      <w:r w:rsidRPr="00F21E50">
        <w:rPr>
          <w:rFonts w:cs="David" w:hint="cs"/>
          <w:color w:val="000000"/>
          <w:szCs w:val="24"/>
          <w:rtl/>
        </w:rPr>
        <w:t xml:space="preserve"> או </w:t>
      </w:r>
      <w:r w:rsidRPr="00F21E50">
        <w:rPr>
          <w:rFonts w:cs="David"/>
          <w:color w:val="000000"/>
          <w:szCs w:val="24"/>
          <w:rtl/>
        </w:rPr>
        <w:t xml:space="preserve">השותפויות, בגין השנים </w:t>
      </w:r>
      <w:r w:rsidRPr="00F21E50">
        <w:rPr>
          <w:rFonts w:cs="David" w:hint="eastAsia"/>
          <w:color w:val="000000"/>
          <w:szCs w:val="24"/>
          <w:rtl/>
        </w:rPr>
        <w:t>הקודמות</w:t>
      </w:r>
      <w:r w:rsidRPr="00F21E50">
        <w:rPr>
          <w:rFonts w:cs="David"/>
          <w:color w:val="000000"/>
          <w:szCs w:val="24"/>
          <w:rtl/>
        </w:rPr>
        <w:t xml:space="preserve"> ל</w:t>
      </w:r>
      <w:r w:rsidRPr="00F21E50">
        <w:rPr>
          <w:rFonts w:cs="David" w:hint="cs"/>
          <w:color w:val="000000"/>
          <w:szCs w:val="24"/>
          <w:rtl/>
        </w:rPr>
        <w:t>שנה שבה מוגשות ההצעות לפניה ו</w:t>
      </w:r>
      <w:r w:rsidRPr="00F21E50">
        <w:rPr>
          <w:rFonts w:cs="David"/>
          <w:color w:val="000000"/>
          <w:szCs w:val="24"/>
          <w:rtl/>
        </w:rPr>
        <w:t>אינ</w:t>
      </w:r>
      <w:r w:rsidRPr="00F21E50">
        <w:rPr>
          <w:rFonts w:cs="David" w:hint="cs"/>
          <w:color w:val="000000"/>
          <w:szCs w:val="24"/>
          <w:rtl/>
        </w:rPr>
        <w:t xml:space="preserve">ו </w:t>
      </w:r>
      <w:r w:rsidRPr="00F21E50">
        <w:rPr>
          <w:rFonts w:cs="David"/>
          <w:color w:val="000000"/>
          <w:szCs w:val="24"/>
          <w:rtl/>
        </w:rPr>
        <w:t>מפר חוק ו</w:t>
      </w:r>
      <w:r w:rsidRPr="00F21E50">
        <w:rPr>
          <w:rFonts w:cs="David" w:hint="cs"/>
          <w:color w:val="000000"/>
          <w:szCs w:val="24"/>
          <w:rtl/>
        </w:rPr>
        <w:t>לא קיימת לגביו התראה על הכרזתו כ</w:t>
      </w:r>
      <w:r w:rsidRPr="00F21E50">
        <w:rPr>
          <w:rFonts w:cs="David"/>
          <w:color w:val="000000"/>
          <w:szCs w:val="24"/>
          <w:rtl/>
        </w:rPr>
        <w:t xml:space="preserve">מפר חוק. </w:t>
      </w:r>
    </w:p>
    <w:p w:rsidR="00F21E50" w:rsidRPr="00F21E50" w:rsidRDefault="00F21E50" w:rsidP="00F21E50">
      <w:pPr>
        <w:numPr>
          <w:ilvl w:val="1"/>
          <w:numId w:val="16"/>
        </w:numPr>
        <w:tabs>
          <w:tab w:val="left" w:pos="1934"/>
        </w:tabs>
        <w:spacing w:line="360" w:lineRule="auto"/>
        <w:jc w:val="both"/>
        <w:rPr>
          <w:rFonts w:cs="David"/>
          <w:color w:val="000000"/>
          <w:szCs w:val="24"/>
        </w:rPr>
      </w:pPr>
      <w:r w:rsidRPr="00F21E50">
        <w:rPr>
          <w:rFonts w:cs="David" w:hint="cs"/>
          <w:b/>
          <w:bCs/>
          <w:color w:val="000000"/>
          <w:szCs w:val="24"/>
          <w:rtl/>
        </w:rPr>
        <w:t>אם המציע אינו תאגיד</w:t>
      </w:r>
      <w:r w:rsidRPr="00F21E50">
        <w:rPr>
          <w:rFonts w:cs="David" w:hint="cs"/>
          <w:color w:val="000000"/>
          <w:szCs w:val="24"/>
          <w:rtl/>
        </w:rPr>
        <w:t xml:space="preserve"> </w:t>
      </w:r>
      <w:r w:rsidRPr="00F21E50">
        <w:rPr>
          <w:rFonts w:cs="David"/>
          <w:color w:val="000000"/>
          <w:szCs w:val="24"/>
          <w:rtl/>
        </w:rPr>
        <w:t>–</w:t>
      </w:r>
      <w:r w:rsidRPr="00F21E50">
        <w:rPr>
          <w:rFonts w:cs="David" w:hint="cs"/>
          <w:color w:val="000000"/>
          <w:szCs w:val="24"/>
          <w:rtl/>
        </w:rPr>
        <w:t xml:space="preserve"> המציע רשום כעוסק מורשה במע"מ.</w:t>
      </w:r>
    </w:p>
    <w:p w:rsidR="00F21E50" w:rsidRPr="00F21E50" w:rsidRDefault="00F21E50" w:rsidP="00F21E50">
      <w:pPr>
        <w:numPr>
          <w:ilvl w:val="1"/>
          <w:numId w:val="16"/>
        </w:numPr>
        <w:tabs>
          <w:tab w:val="left" w:pos="942"/>
        </w:tabs>
        <w:spacing w:line="360" w:lineRule="auto"/>
        <w:ind w:left="942" w:hanging="582"/>
        <w:jc w:val="both"/>
        <w:rPr>
          <w:rFonts w:cs="David"/>
          <w:color w:val="000000"/>
          <w:szCs w:val="24"/>
        </w:rPr>
      </w:pPr>
      <w:r w:rsidRPr="00F21E50">
        <w:rPr>
          <w:rFonts w:cs="David" w:hint="cs"/>
          <w:color w:val="000000"/>
          <w:szCs w:val="24"/>
          <w:rtl/>
        </w:rPr>
        <w:t>ברשות המציע כל האישורים הנדרשים לפי חוק עסקאות גופים ציבוריים, התשל"ו</w:t>
      </w:r>
      <w:r w:rsidRPr="00F21E50">
        <w:rPr>
          <w:rFonts w:cs="David"/>
          <w:color w:val="000000"/>
          <w:szCs w:val="24"/>
          <w:rtl/>
        </w:rPr>
        <w:t>–</w:t>
      </w:r>
      <w:r w:rsidRPr="00F21E50">
        <w:rPr>
          <w:rFonts w:cs="David" w:hint="cs"/>
          <w:color w:val="000000"/>
          <w:szCs w:val="24"/>
          <w:rtl/>
        </w:rPr>
        <w:t>1976 (להלן: "</w:t>
      </w:r>
      <w:r w:rsidRPr="00F21E50">
        <w:rPr>
          <w:rFonts w:cs="David" w:hint="cs"/>
          <w:b/>
          <w:bCs/>
          <w:color w:val="000000"/>
          <w:szCs w:val="24"/>
          <w:rtl/>
        </w:rPr>
        <w:t>חוק עסקאות גופים ציבוריים</w:t>
      </w:r>
      <w:r w:rsidRPr="00F21E50">
        <w:rPr>
          <w:rFonts w:cs="David" w:hint="cs"/>
          <w:color w:val="000000"/>
          <w:szCs w:val="24"/>
          <w:rtl/>
        </w:rPr>
        <w:t xml:space="preserve">"). </w:t>
      </w:r>
    </w:p>
    <w:p w:rsidR="00F21E50" w:rsidRPr="00F21E50" w:rsidRDefault="00F21E50" w:rsidP="00F21E50">
      <w:pPr>
        <w:numPr>
          <w:ilvl w:val="1"/>
          <w:numId w:val="16"/>
        </w:numPr>
        <w:spacing w:line="360" w:lineRule="auto"/>
        <w:jc w:val="both"/>
        <w:rPr>
          <w:rFonts w:cs="David"/>
          <w:szCs w:val="24"/>
          <w:rtl/>
        </w:rPr>
      </w:pPr>
      <w:r w:rsidRPr="00F21E50">
        <w:rPr>
          <w:rFonts w:cs="David" w:hint="eastAsia"/>
          <w:szCs w:val="24"/>
          <w:rtl/>
        </w:rPr>
        <w:t>המציע</w:t>
      </w:r>
      <w:r w:rsidRPr="00F21E50">
        <w:rPr>
          <w:rFonts w:cs="David"/>
          <w:szCs w:val="24"/>
          <w:rtl/>
        </w:rPr>
        <w:t xml:space="preserve"> </w:t>
      </w:r>
      <w:r w:rsidRPr="00F21E50">
        <w:rPr>
          <w:rFonts w:cs="David" w:hint="eastAsia"/>
          <w:szCs w:val="24"/>
          <w:rtl/>
        </w:rPr>
        <w:t>ימציא</w:t>
      </w:r>
      <w:r w:rsidRPr="00F21E50">
        <w:rPr>
          <w:rFonts w:cs="David"/>
          <w:szCs w:val="24"/>
          <w:rtl/>
        </w:rPr>
        <w:t xml:space="preserve"> ערבות בנקאית של בנק ישראלי או ערבות של חברת ביטוח ישראלית שברשותה רישיון לעסוק בביטוח עפ"י חוק הפיקוח על עסקי ביטוח, התשמ"א-1981. הערבות תהא אוטונומית ובלתי מוגבלת בתנאים על סך של 12,500 </w:t>
      </w:r>
      <w:r w:rsidRPr="00F21E50">
        <w:rPr>
          <w:rFonts w:cs="David" w:hint="eastAsia"/>
          <w:szCs w:val="24"/>
          <w:rtl/>
        </w:rPr>
        <w:t>ש</w:t>
      </w:r>
      <w:r w:rsidRPr="00F21E50">
        <w:rPr>
          <w:rFonts w:cs="David"/>
          <w:szCs w:val="24"/>
          <w:rtl/>
        </w:rPr>
        <w:t>"ח (</w:t>
      </w:r>
      <w:r w:rsidRPr="00F21E50">
        <w:rPr>
          <w:rFonts w:cs="David" w:hint="eastAsia"/>
          <w:szCs w:val="24"/>
          <w:rtl/>
        </w:rPr>
        <w:t>שניים</w:t>
      </w:r>
      <w:r w:rsidRPr="00F21E50">
        <w:rPr>
          <w:rFonts w:cs="David"/>
          <w:szCs w:val="24"/>
          <w:rtl/>
        </w:rPr>
        <w:t xml:space="preserve"> </w:t>
      </w:r>
      <w:r w:rsidRPr="00F21E50">
        <w:rPr>
          <w:rFonts w:cs="David" w:hint="eastAsia"/>
          <w:szCs w:val="24"/>
          <w:rtl/>
        </w:rPr>
        <w:t>עשר</w:t>
      </w:r>
      <w:r w:rsidRPr="00F21E50">
        <w:rPr>
          <w:rFonts w:cs="David"/>
          <w:szCs w:val="24"/>
          <w:rtl/>
        </w:rPr>
        <w:t xml:space="preserve"> </w:t>
      </w:r>
      <w:r w:rsidRPr="00F21E50">
        <w:rPr>
          <w:rFonts w:cs="David" w:hint="eastAsia"/>
          <w:szCs w:val="24"/>
          <w:rtl/>
        </w:rPr>
        <w:t>וחצי</w:t>
      </w:r>
      <w:r w:rsidRPr="00F21E50">
        <w:rPr>
          <w:rFonts w:cs="David"/>
          <w:szCs w:val="24"/>
          <w:rtl/>
        </w:rPr>
        <w:t xml:space="preserve"> </w:t>
      </w:r>
      <w:r w:rsidRPr="00F21E50">
        <w:rPr>
          <w:rFonts w:cs="David" w:hint="eastAsia"/>
          <w:szCs w:val="24"/>
          <w:rtl/>
        </w:rPr>
        <w:t>אלף</w:t>
      </w:r>
      <w:r w:rsidRPr="00F21E50">
        <w:rPr>
          <w:rFonts w:cs="David"/>
          <w:szCs w:val="24"/>
          <w:rtl/>
        </w:rPr>
        <w:t xml:space="preserve"> ש"ח), צמודה למדד המחירים לצרכן הידוע ביום האחרון להגשת הצעות ותהא בתוקף </w:t>
      </w:r>
      <w:r w:rsidRPr="00F21E50">
        <w:rPr>
          <w:rFonts w:cs="David" w:hint="eastAsia"/>
          <w:szCs w:val="24"/>
          <w:rtl/>
        </w:rPr>
        <w:t>עד</w:t>
      </w:r>
      <w:r w:rsidRPr="00F21E50">
        <w:rPr>
          <w:rFonts w:cs="David"/>
          <w:szCs w:val="24"/>
          <w:rtl/>
        </w:rPr>
        <w:t xml:space="preserve"> ליום 8 באוגוסט 2016 (להלן - ערבות השתתפות במכרז או ערבות הצעה).</w:t>
      </w:r>
    </w:p>
    <w:p w:rsidR="00150DD8" w:rsidRPr="00150DD8" w:rsidRDefault="00150DD8" w:rsidP="00150DD8">
      <w:pPr>
        <w:numPr>
          <w:ilvl w:val="1"/>
          <w:numId w:val="16"/>
        </w:numPr>
        <w:tabs>
          <w:tab w:val="left" w:pos="942"/>
        </w:tabs>
        <w:spacing w:line="360" w:lineRule="auto"/>
        <w:ind w:left="942" w:hanging="582"/>
        <w:jc w:val="both"/>
        <w:rPr>
          <w:rFonts w:cs="David"/>
          <w:color w:val="000000"/>
          <w:szCs w:val="24"/>
          <w:rtl/>
        </w:rPr>
      </w:pPr>
      <w:r w:rsidRPr="00150DD8">
        <w:rPr>
          <w:rFonts w:cs="David"/>
          <w:color w:val="000000"/>
          <w:szCs w:val="24"/>
          <w:rtl/>
        </w:rPr>
        <w:t>המציע או היועץ מטעמו, לרבות כל חברי הצוות, הוא בעל תואר אקדמאי ממוסד המוכר על ידי המועצה להשכלה גבוהה, בתחום כלכלי.</w:t>
      </w:r>
    </w:p>
    <w:p w:rsidR="00150DD8" w:rsidRPr="00150DD8" w:rsidRDefault="00150DD8" w:rsidP="00150DD8">
      <w:pPr>
        <w:numPr>
          <w:ilvl w:val="1"/>
          <w:numId w:val="16"/>
        </w:numPr>
        <w:tabs>
          <w:tab w:val="left" w:pos="942"/>
        </w:tabs>
        <w:spacing w:line="360" w:lineRule="auto"/>
        <w:ind w:left="942" w:hanging="582"/>
        <w:jc w:val="both"/>
        <w:rPr>
          <w:rFonts w:cs="David"/>
          <w:color w:val="000000"/>
          <w:szCs w:val="24"/>
          <w:rtl/>
        </w:rPr>
      </w:pPr>
      <w:r w:rsidRPr="00150DD8">
        <w:rPr>
          <w:rFonts w:cs="David"/>
          <w:color w:val="000000"/>
          <w:szCs w:val="24"/>
          <w:rtl/>
        </w:rPr>
        <w:t>המציע או היועץ מטעמו הוא בעל הכרה מעמיקה של תחום זיכיון ים המלח, כמפורט בסעיף 2.1.1</w:t>
      </w:r>
      <w:r>
        <w:rPr>
          <w:rFonts w:cs="David" w:hint="cs"/>
          <w:color w:val="000000"/>
          <w:szCs w:val="24"/>
          <w:rtl/>
        </w:rPr>
        <w:t xml:space="preserve"> במכרז</w:t>
      </w:r>
      <w:r w:rsidRPr="00150DD8">
        <w:rPr>
          <w:rFonts w:cs="David"/>
          <w:color w:val="000000"/>
          <w:szCs w:val="24"/>
          <w:rtl/>
        </w:rPr>
        <w:t>.</w:t>
      </w:r>
    </w:p>
    <w:p w:rsidR="00150DD8" w:rsidRPr="00150DD8" w:rsidRDefault="00150DD8" w:rsidP="00150DD8">
      <w:pPr>
        <w:numPr>
          <w:ilvl w:val="1"/>
          <w:numId w:val="16"/>
        </w:numPr>
        <w:tabs>
          <w:tab w:val="left" w:pos="942"/>
        </w:tabs>
        <w:spacing w:line="360" w:lineRule="auto"/>
        <w:ind w:left="942" w:hanging="582"/>
        <w:jc w:val="both"/>
        <w:rPr>
          <w:rFonts w:cs="David"/>
          <w:color w:val="000000"/>
          <w:szCs w:val="24"/>
          <w:rtl/>
        </w:rPr>
      </w:pPr>
      <w:r w:rsidRPr="00150DD8">
        <w:rPr>
          <w:rFonts w:cs="David"/>
          <w:color w:val="000000"/>
          <w:szCs w:val="24"/>
          <w:rtl/>
        </w:rPr>
        <w:t>המציע או היועץ מטעמו הוא בעל הכרה מעמיקה של תחום כתיבת המכרזים תוך שימוש בתורת המשחקים, כמפורט בסעיף 2.1.2</w:t>
      </w:r>
      <w:r>
        <w:rPr>
          <w:rFonts w:cs="David" w:hint="cs"/>
          <w:color w:val="000000"/>
          <w:szCs w:val="24"/>
          <w:rtl/>
        </w:rPr>
        <w:t xml:space="preserve"> במכרז</w:t>
      </w:r>
      <w:r w:rsidRPr="00150DD8">
        <w:rPr>
          <w:rFonts w:cs="David"/>
          <w:color w:val="000000"/>
          <w:szCs w:val="24"/>
          <w:rtl/>
        </w:rPr>
        <w:t>.</w:t>
      </w:r>
    </w:p>
    <w:p w:rsidR="00B53F65" w:rsidRPr="00F21E50" w:rsidRDefault="00B53F65" w:rsidP="00B53F65">
      <w:pPr>
        <w:spacing w:after="240" w:line="276" w:lineRule="auto"/>
        <w:jc w:val="both"/>
        <w:rPr>
          <w:rFonts w:cs="David"/>
          <w:szCs w:val="24"/>
        </w:rPr>
      </w:pPr>
      <w:r w:rsidRPr="00F21E50">
        <w:rPr>
          <w:rFonts w:cs="David" w:hint="cs"/>
          <w:szCs w:val="24"/>
          <w:rtl/>
        </w:rPr>
        <w:t xml:space="preserve">ניתן להוריד את כל מסמכי המכרז, ללא תשלום, החל מתאריך פרסומו, מאתר מנהל הרכש הממשלתי שכתובתו </w:t>
      </w:r>
      <w:hyperlink r:id="rId7" w:history="1">
        <w:r w:rsidRPr="00F21E50">
          <w:rPr>
            <w:rFonts w:cs="David"/>
            <w:color w:val="0000FF"/>
            <w:szCs w:val="24"/>
            <w:u w:val="single"/>
          </w:rPr>
          <w:t>www.mr.gov.il</w:t>
        </w:r>
      </w:hyperlink>
      <w:r w:rsidRPr="00F21E50">
        <w:rPr>
          <w:rFonts w:cs="David" w:hint="cs"/>
          <w:szCs w:val="24"/>
          <w:rtl/>
        </w:rPr>
        <w:t xml:space="preserve"> תחת הכותרת מכרזים משרדיים.</w:t>
      </w:r>
    </w:p>
    <w:p w:rsidR="00643D78" w:rsidRPr="003A16B9" w:rsidRDefault="00643D78" w:rsidP="003A16B9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  <w:rtl/>
        </w:rPr>
      </w:pPr>
      <w:r w:rsidRPr="00F21E50">
        <w:rPr>
          <w:rFonts w:cs="David" w:hint="cs"/>
          <w:szCs w:val="24"/>
          <w:rtl/>
        </w:rPr>
        <w:t xml:space="preserve">ניתן לפנות בשאלות הבהרה בכתב </w:t>
      </w:r>
      <w:r w:rsidRPr="00F21E50">
        <w:rPr>
          <w:rFonts w:cs="David" w:hint="cs"/>
          <w:b/>
          <w:bCs/>
          <w:szCs w:val="24"/>
          <w:rtl/>
        </w:rPr>
        <w:t xml:space="preserve">עד </w:t>
      </w:r>
      <w:r w:rsidRPr="003A16B9">
        <w:rPr>
          <w:rFonts w:cs="David" w:hint="cs"/>
          <w:b/>
          <w:bCs/>
          <w:szCs w:val="24"/>
          <w:rtl/>
        </w:rPr>
        <w:t xml:space="preserve">ליום </w:t>
      </w:r>
      <w:r w:rsidR="003A16B9" w:rsidRPr="003A16B9">
        <w:rPr>
          <w:rFonts w:cs="David" w:hint="cs"/>
          <w:b/>
          <w:bCs/>
          <w:szCs w:val="24"/>
          <w:rtl/>
        </w:rPr>
        <w:t>3</w:t>
      </w:r>
      <w:r w:rsidR="00783E42" w:rsidRPr="003A16B9">
        <w:rPr>
          <w:rFonts w:cs="David" w:hint="cs"/>
          <w:b/>
          <w:bCs/>
          <w:szCs w:val="24"/>
          <w:rtl/>
        </w:rPr>
        <w:t xml:space="preserve"> </w:t>
      </w:r>
      <w:r w:rsidR="00F31910" w:rsidRPr="003A16B9">
        <w:rPr>
          <w:rFonts w:cs="David" w:hint="cs"/>
          <w:b/>
          <w:bCs/>
          <w:szCs w:val="24"/>
          <w:rtl/>
        </w:rPr>
        <w:t>ביו</w:t>
      </w:r>
      <w:r w:rsidR="003A16B9" w:rsidRPr="003A16B9">
        <w:rPr>
          <w:rFonts w:cs="David" w:hint="cs"/>
          <w:b/>
          <w:bCs/>
          <w:szCs w:val="24"/>
          <w:rtl/>
        </w:rPr>
        <w:t>ל</w:t>
      </w:r>
      <w:r w:rsidR="00F31910" w:rsidRPr="003A16B9">
        <w:rPr>
          <w:rFonts w:cs="David" w:hint="cs"/>
          <w:b/>
          <w:bCs/>
          <w:szCs w:val="24"/>
          <w:rtl/>
        </w:rPr>
        <w:t>י</w:t>
      </w:r>
      <w:r w:rsidR="00783E42" w:rsidRPr="003A16B9">
        <w:rPr>
          <w:rFonts w:cs="David" w:hint="cs"/>
          <w:b/>
          <w:bCs/>
          <w:szCs w:val="24"/>
          <w:rtl/>
        </w:rPr>
        <w:t xml:space="preserve"> 2016</w:t>
      </w:r>
      <w:r w:rsidRPr="003A16B9">
        <w:rPr>
          <w:rFonts w:cs="David" w:hint="cs"/>
          <w:b/>
          <w:bCs/>
          <w:szCs w:val="24"/>
          <w:rtl/>
        </w:rPr>
        <w:t xml:space="preserve"> בשעה </w:t>
      </w:r>
      <w:r w:rsidR="00E71BC2" w:rsidRPr="003A16B9">
        <w:rPr>
          <w:rFonts w:cs="David" w:hint="cs"/>
          <w:b/>
          <w:bCs/>
          <w:szCs w:val="24"/>
          <w:rtl/>
        </w:rPr>
        <w:t>10</w:t>
      </w:r>
      <w:r w:rsidRPr="003A16B9">
        <w:rPr>
          <w:rFonts w:cs="David" w:hint="cs"/>
          <w:b/>
          <w:bCs/>
          <w:szCs w:val="24"/>
          <w:rtl/>
        </w:rPr>
        <w:t>:00</w:t>
      </w:r>
      <w:r w:rsidRPr="003A16B9">
        <w:rPr>
          <w:rFonts w:cs="David" w:hint="cs"/>
          <w:szCs w:val="24"/>
          <w:rtl/>
        </w:rPr>
        <w:t xml:space="preserve">. </w:t>
      </w:r>
      <w:r w:rsidR="002F6129" w:rsidRPr="003A16B9">
        <w:rPr>
          <w:rFonts w:cs="David" w:hint="cs"/>
          <w:szCs w:val="24"/>
          <w:rtl/>
        </w:rPr>
        <w:t>ל</w:t>
      </w:r>
      <w:r w:rsidRPr="003A16B9">
        <w:rPr>
          <w:rFonts w:cs="David" w:hint="cs"/>
          <w:szCs w:val="24"/>
          <w:rtl/>
        </w:rPr>
        <w:t xml:space="preserve">מייל </w:t>
      </w:r>
      <w:r w:rsidRPr="003A16B9">
        <w:rPr>
          <w:rFonts w:cs="David"/>
          <w:szCs w:val="24"/>
          <w:rtl/>
        </w:rPr>
        <w:t>–</w:t>
      </w:r>
      <w:r w:rsidRPr="003A16B9">
        <w:rPr>
          <w:rFonts w:cs="David" w:hint="cs"/>
          <w:szCs w:val="24"/>
          <w:rtl/>
        </w:rPr>
        <w:t xml:space="preserve"> </w:t>
      </w:r>
      <w:hyperlink r:id="rId8" w:history="1">
        <w:r w:rsidR="004C5630" w:rsidRPr="003A16B9">
          <w:rPr>
            <w:rStyle w:val="Hyperlink"/>
            <w:rFonts w:cs="David"/>
            <w:szCs w:val="24"/>
          </w:rPr>
          <w:t>assafg@mof.gov.il</w:t>
        </w:r>
      </w:hyperlink>
      <w:r w:rsidRPr="003A16B9">
        <w:rPr>
          <w:rFonts w:cs="David" w:hint="cs"/>
          <w:szCs w:val="24"/>
          <w:rtl/>
        </w:rPr>
        <w:t xml:space="preserve"> . שאלות הבהרה שיגיעו למזמין לאחר מועד זה, או שיופנו בדרך אחרת, לא ייענו. </w:t>
      </w:r>
    </w:p>
    <w:p w:rsidR="00643D78" w:rsidRPr="003A16B9" w:rsidRDefault="00B53F65" w:rsidP="004C5630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</w:rPr>
      </w:pPr>
      <w:r w:rsidRPr="003A16B9">
        <w:rPr>
          <w:rFonts w:cs="David" w:hint="cs"/>
          <w:szCs w:val="24"/>
          <w:rtl/>
        </w:rPr>
        <w:t>איש</w:t>
      </w:r>
      <w:r w:rsidR="00643D78" w:rsidRPr="003A16B9">
        <w:rPr>
          <w:rFonts w:cs="David" w:hint="cs"/>
          <w:szCs w:val="24"/>
          <w:rtl/>
        </w:rPr>
        <w:t xml:space="preserve"> הקשר מטעם המשרד למכרז זה ה</w:t>
      </w:r>
      <w:r w:rsidR="00AB47A1" w:rsidRPr="003A16B9">
        <w:rPr>
          <w:rFonts w:cs="David" w:hint="cs"/>
          <w:szCs w:val="24"/>
          <w:rtl/>
        </w:rPr>
        <w:t>י</w:t>
      </w:r>
      <w:r w:rsidRPr="003A16B9">
        <w:rPr>
          <w:rFonts w:cs="David" w:hint="cs"/>
          <w:szCs w:val="24"/>
          <w:rtl/>
        </w:rPr>
        <w:t>נו</w:t>
      </w:r>
      <w:r w:rsidR="00643D78" w:rsidRPr="003A16B9">
        <w:rPr>
          <w:rFonts w:cs="David" w:hint="cs"/>
          <w:szCs w:val="24"/>
          <w:rtl/>
        </w:rPr>
        <w:t xml:space="preserve"> </w:t>
      </w:r>
      <w:r w:rsidRPr="003A16B9">
        <w:rPr>
          <w:rFonts w:cs="David" w:hint="cs"/>
          <w:szCs w:val="24"/>
          <w:rtl/>
        </w:rPr>
        <w:t>מר</w:t>
      </w:r>
      <w:r w:rsidR="00643D78" w:rsidRPr="003A16B9">
        <w:rPr>
          <w:rFonts w:cs="David" w:hint="cs"/>
          <w:szCs w:val="24"/>
          <w:rtl/>
        </w:rPr>
        <w:t xml:space="preserve"> </w:t>
      </w:r>
      <w:r w:rsidR="004C5630" w:rsidRPr="003A16B9">
        <w:rPr>
          <w:rFonts w:cs="David" w:hint="cs"/>
          <w:szCs w:val="24"/>
          <w:rtl/>
        </w:rPr>
        <w:t>אסף גבע</w:t>
      </w:r>
      <w:r w:rsidR="00643D78" w:rsidRPr="003A16B9">
        <w:rPr>
          <w:rFonts w:cs="David" w:hint="cs"/>
          <w:szCs w:val="24"/>
          <w:rtl/>
        </w:rPr>
        <w:t xml:space="preserve">. מספר הטלפון </w:t>
      </w:r>
      <w:r w:rsidR="00643D78" w:rsidRPr="003A16B9">
        <w:rPr>
          <w:rFonts w:cs="David"/>
          <w:szCs w:val="24"/>
          <w:rtl/>
        </w:rPr>
        <w:t>–</w:t>
      </w:r>
      <w:r w:rsidR="00643D78" w:rsidRPr="003A16B9">
        <w:rPr>
          <w:rFonts w:cs="David" w:hint="cs"/>
          <w:szCs w:val="24"/>
          <w:rtl/>
        </w:rPr>
        <w:t xml:space="preserve"> 02-5317</w:t>
      </w:r>
      <w:r w:rsidR="004C5630" w:rsidRPr="003A16B9">
        <w:rPr>
          <w:rFonts w:cs="David" w:hint="cs"/>
          <w:szCs w:val="24"/>
          <w:rtl/>
        </w:rPr>
        <w:t>941</w:t>
      </w:r>
      <w:r w:rsidR="00643D78" w:rsidRPr="003A16B9">
        <w:rPr>
          <w:rFonts w:cs="David" w:hint="cs"/>
          <w:szCs w:val="24"/>
          <w:rtl/>
        </w:rPr>
        <w:t>.</w:t>
      </w:r>
    </w:p>
    <w:p w:rsidR="00643D78" w:rsidRPr="00F21E50" w:rsidRDefault="00643D78" w:rsidP="003A16B9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3A16B9">
        <w:rPr>
          <w:rFonts w:cs="David"/>
          <w:b/>
          <w:bCs/>
          <w:szCs w:val="24"/>
          <w:rtl/>
        </w:rPr>
        <w:t>המועד האחרון להגשת הצעות הינו ביום</w:t>
      </w:r>
      <w:r w:rsidRPr="003A16B9">
        <w:rPr>
          <w:rFonts w:cs="David" w:hint="cs"/>
          <w:b/>
          <w:bCs/>
          <w:szCs w:val="24"/>
          <w:rtl/>
        </w:rPr>
        <w:t xml:space="preserve"> </w:t>
      </w:r>
      <w:r w:rsidR="003A16B9" w:rsidRPr="003A16B9">
        <w:rPr>
          <w:rFonts w:cs="David" w:hint="cs"/>
          <w:b/>
          <w:bCs/>
          <w:szCs w:val="24"/>
          <w:rtl/>
        </w:rPr>
        <w:t>א</w:t>
      </w:r>
      <w:r w:rsidRPr="003A16B9">
        <w:rPr>
          <w:rFonts w:cs="David" w:hint="cs"/>
          <w:b/>
          <w:bCs/>
          <w:szCs w:val="24"/>
          <w:rtl/>
        </w:rPr>
        <w:t xml:space="preserve">' </w:t>
      </w:r>
      <w:r w:rsidR="003A16B9" w:rsidRPr="003A16B9">
        <w:rPr>
          <w:rFonts w:cs="David" w:hint="cs"/>
          <w:b/>
          <w:bCs/>
          <w:szCs w:val="24"/>
          <w:rtl/>
        </w:rPr>
        <w:t>24</w:t>
      </w:r>
      <w:r w:rsidRPr="003A16B9">
        <w:rPr>
          <w:rFonts w:cs="David" w:hint="cs"/>
          <w:b/>
          <w:bCs/>
          <w:szCs w:val="24"/>
          <w:rtl/>
        </w:rPr>
        <w:t xml:space="preserve"> </w:t>
      </w:r>
      <w:r w:rsidR="00F31910" w:rsidRPr="003A16B9">
        <w:rPr>
          <w:rFonts w:cs="David" w:hint="cs"/>
          <w:b/>
          <w:bCs/>
          <w:szCs w:val="24"/>
          <w:rtl/>
        </w:rPr>
        <w:t>ביולי</w:t>
      </w:r>
      <w:r w:rsidRPr="003A16B9">
        <w:rPr>
          <w:rFonts w:cs="David" w:hint="cs"/>
          <w:b/>
          <w:bCs/>
          <w:szCs w:val="24"/>
          <w:rtl/>
        </w:rPr>
        <w:t xml:space="preserve"> 201</w:t>
      </w:r>
      <w:r w:rsidR="00783E42" w:rsidRPr="003A16B9">
        <w:rPr>
          <w:rFonts w:cs="David" w:hint="cs"/>
          <w:b/>
          <w:bCs/>
          <w:szCs w:val="24"/>
          <w:rtl/>
        </w:rPr>
        <w:t>6</w:t>
      </w:r>
      <w:r w:rsidRPr="003A16B9">
        <w:rPr>
          <w:rFonts w:cs="David"/>
          <w:b/>
          <w:bCs/>
          <w:szCs w:val="24"/>
          <w:rtl/>
        </w:rPr>
        <w:t xml:space="preserve"> </w:t>
      </w:r>
      <w:r w:rsidRPr="003A16B9">
        <w:rPr>
          <w:rFonts w:cs="David" w:hint="cs"/>
          <w:b/>
          <w:bCs/>
          <w:szCs w:val="24"/>
          <w:rtl/>
        </w:rPr>
        <w:t>עד השעה 1</w:t>
      </w:r>
      <w:r w:rsidR="00AB47A1" w:rsidRPr="003A16B9">
        <w:rPr>
          <w:rFonts w:cs="David" w:hint="cs"/>
          <w:b/>
          <w:bCs/>
          <w:szCs w:val="24"/>
          <w:rtl/>
        </w:rPr>
        <w:t>2</w:t>
      </w:r>
      <w:r w:rsidRPr="003A16B9">
        <w:rPr>
          <w:rFonts w:cs="David" w:hint="cs"/>
          <w:b/>
          <w:bCs/>
          <w:szCs w:val="24"/>
          <w:rtl/>
        </w:rPr>
        <w:t>:</w:t>
      </w:r>
      <w:r w:rsidR="00AB47A1" w:rsidRPr="003A16B9">
        <w:rPr>
          <w:rFonts w:cs="David" w:hint="cs"/>
          <w:b/>
          <w:bCs/>
          <w:szCs w:val="24"/>
          <w:rtl/>
        </w:rPr>
        <w:t>0</w:t>
      </w:r>
      <w:r w:rsidRPr="003A16B9">
        <w:rPr>
          <w:rFonts w:cs="David" w:hint="cs"/>
          <w:b/>
          <w:bCs/>
          <w:szCs w:val="24"/>
          <w:rtl/>
        </w:rPr>
        <w:t>0. את ההצעות יש להגיש אך ורק לתיבת המכרזים בלובי הכניסה לבניין משרד</w:t>
      </w:r>
      <w:r w:rsidRPr="00F21E50">
        <w:rPr>
          <w:rFonts w:cs="David" w:hint="cs"/>
          <w:b/>
          <w:bCs/>
          <w:szCs w:val="24"/>
          <w:rtl/>
        </w:rPr>
        <w:t xml:space="preserve"> האוצר </w:t>
      </w:r>
      <w:r w:rsidR="00B53F65" w:rsidRPr="00F21E50">
        <w:rPr>
          <w:rFonts w:cs="David" w:hint="cs"/>
          <w:b/>
          <w:bCs/>
          <w:szCs w:val="24"/>
          <w:rtl/>
        </w:rPr>
        <w:t xml:space="preserve">בירושלים </w:t>
      </w:r>
      <w:r w:rsidRPr="00F21E50">
        <w:rPr>
          <w:rFonts w:cs="David" w:hint="cs"/>
          <w:b/>
          <w:bCs/>
          <w:szCs w:val="24"/>
          <w:rtl/>
        </w:rPr>
        <w:t xml:space="preserve">ברח' אליעזר קפלן 1 (מול עמדת שומרי הביטחון). </w:t>
      </w:r>
    </w:p>
    <w:p w:rsidR="00643D78" w:rsidRPr="00F21E50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F21E50">
        <w:rPr>
          <w:rFonts w:cs="David"/>
          <w:b/>
          <w:bCs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F21E50">
        <w:rPr>
          <w:rFonts w:cs="David" w:hint="cs"/>
          <w:b/>
          <w:bCs/>
          <w:szCs w:val="24"/>
          <w:rtl/>
        </w:rPr>
        <w:t>הצעות</w:t>
      </w:r>
      <w:r w:rsidRPr="00F21E50">
        <w:rPr>
          <w:rFonts w:cs="David"/>
          <w:b/>
          <w:bCs/>
          <w:szCs w:val="24"/>
          <w:rtl/>
        </w:rPr>
        <w:t>, וכן לשנות מועדים ותנאים אחרים הנוגעים למכרז על פי שיקול דעתו המוחלט.</w:t>
      </w:r>
    </w:p>
    <w:p w:rsidR="00643D78" w:rsidRPr="00F21E50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 w:rsidRPr="00F21E50">
        <w:rPr>
          <w:rFonts w:cs="David"/>
          <w:b/>
          <w:bCs/>
          <w:szCs w:val="24"/>
          <w:rtl/>
        </w:rPr>
        <w:lastRenderedPageBreak/>
        <w:t>בכל מקרה של סתירה בין הוראות מודעה זו וההוראות המצויות בחוברת המכרז</w:t>
      </w:r>
      <w:r w:rsidRPr="00F21E50">
        <w:rPr>
          <w:rFonts w:cs="David" w:hint="cs"/>
          <w:b/>
          <w:bCs/>
          <w:szCs w:val="24"/>
          <w:rtl/>
        </w:rPr>
        <w:t>,</w:t>
      </w:r>
      <w:r w:rsidRPr="00F21E50">
        <w:rPr>
          <w:rFonts w:cs="David"/>
          <w:b/>
          <w:bCs/>
          <w:szCs w:val="24"/>
          <w:rtl/>
        </w:rPr>
        <w:t xml:space="preserve"> גוברות האחרונות</w:t>
      </w:r>
      <w:r w:rsidRPr="00F21E50">
        <w:rPr>
          <w:rFonts w:cs="David"/>
          <w:szCs w:val="24"/>
          <w:rtl/>
        </w:rPr>
        <w:t>.</w:t>
      </w:r>
    </w:p>
    <w:p w:rsidR="00F975CB" w:rsidRPr="00F21E50" w:rsidRDefault="00F975CB" w:rsidP="00643D78">
      <w:pPr>
        <w:rPr>
          <w:rFonts w:cs="David"/>
          <w:szCs w:val="24"/>
        </w:rPr>
      </w:pPr>
    </w:p>
    <w:sectPr w:rsidR="00F975CB" w:rsidRPr="00F21E50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2FA42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690D37"/>
    <w:multiLevelType w:val="multilevel"/>
    <w:tmpl w:val="2C7611E6"/>
    <w:numStyleLink w:val="-0"/>
  </w:abstractNum>
  <w:abstractNum w:abstractNumId="7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8">
    <w:nsid w:val="477D4CEE"/>
    <w:multiLevelType w:val="multilevel"/>
    <w:tmpl w:val="2C7611E6"/>
    <w:numStyleLink w:val="-0"/>
  </w:abstractNum>
  <w:abstractNum w:abstractNumId="9">
    <w:nsid w:val="4A65452A"/>
    <w:multiLevelType w:val="hybridMultilevel"/>
    <w:tmpl w:val="28943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C63965"/>
    <w:multiLevelType w:val="multilevel"/>
    <w:tmpl w:val="CB2CFB36"/>
    <w:numStyleLink w:val="-"/>
  </w:abstractNum>
  <w:abstractNum w:abstractNumId="11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14">
    <w:nsid w:val="6D33034C"/>
    <w:multiLevelType w:val="multilevel"/>
    <w:tmpl w:val="4F46AB9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7397483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12"/>
  </w:num>
  <w:num w:numId="3">
    <w:abstractNumId w:val="2"/>
  </w:num>
  <w:num w:numId="4">
    <w:abstractNumId w:val="5"/>
  </w:num>
  <w:num w:numId="5">
    <w:abstractNumId w:val="1"/>
  </w:num>
  <w:num w:numId="6">
    <w:abstractNumId w:val="8"/>
  </w:num>
  <w:num w:numId="7">
    <w:abstractNumId w:val="1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</w:num>
  <w:num w:numId="11">
    <w:abstractNumId w:val="7"/>
  </w:num>
  <w:num w:numId="12">
    <w:abstractNumId w:val="3"/>
  </w:num>
  <w:num w:numId="13">
    <w:abstractNumId w:val="9"/>
  </w:num>
  <w:num w:numId="14">
    <w:abstractNumId w:val="15"/>
  </w:num>
  <w:num w:numId="15">
    <w:abstractNumId w:val="11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9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14182"/>
    <w:rsid w:val="00047C97"/>
    <w:rsid w:val="000520B7"/>
    <w:rsid w:val="000568CE"/>
    <w:rsid w:val="00066383"/>
    <w:rsid w:val="000837B7"/>
    <w:rsid w:val="00093B9D"/>
    <w:rsid w:val="000C04AE"/>
    <w:rsid w:val="000E6098"/>
    <w:rsid w:val="000E632C"/>
    <w:rsid w:val="0010326C"/>
    <w:rsid w:val="00150DD8"/>
    <w:rsid w:val="001611C6"/>
    <w:rsid w:val="00164B30"/>
    <w:rsid w:val="0018292D"/>
    <w:rsid w:val="00191AC7"/>
    <w:rsid w:val="001A7C42"/>
    <w:rsid w:val="001C4F6D"/>
    <w:rsid w:val="001D55DD"/>
    <w:rsid w:val="001E548A"/>
    <w:rsid w:val="00214774"/>
    <w:rsid w:val="00275887"/>
    <w:rsid w:val="002A54A3"/>
    <w:rsid w:val="002A7CF0"/>
    <w:rsid w:val="002A7FEA"/>
    <w:rsid w:val="002C0CA8"/>
    <w:rsid w:val="002D78E0"/>
    <w:rsid w:val="002E38F4"/>
    <w:rsid w:val="002F197C"/>
    <w:rsid w:val="002F6129"/>
    <w:rsid w:val="00325E01"/>
    <w:rsid w:val="00361114"/>
    <w:rsid w:val="003840FE"/>
    <w:rsid w:val="00393C6A"/>
    <w:rsid w:val="003A16B9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C5630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D4E25"/>
    <w:rsid w:val="00600BFA"/>
    <w:rsid w:val="00600F1F"/>
    <w:rsid w:val="00602DAD"/>
    <w:rsid w:val="006143A9"/>
    <w:rsid w:val="006309B0"/>
    <w:rsid w:val="00643D78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3D79"/>
    <w:rsid w:val="006E5942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373A"/>
    <w:rsid w:val="007D4118"/>
    <w:rsid w:val="007E2692"/>
    <w:rsid w:val="007F3FB2"/>
    <w:rsid w:val="007F45B4"/>
    <w:rsid w:val="0080160A"/>
    <w:rsid w:val="00825263"/>
    <w:rsid w:val="0082739B"/>
    <w:rsid w:val="008325FE"/>
    <w:rsid w:val="00864DB3"/>
    <w:rsid w:val="00867AE5"/>
    <w:rsid w:val="00870D8A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206ED"/>
    <w:rsid w:val="00A30921"/>
    <w:rsid w:val="00A5751E"/>
    <w:rsid w:val="00A67A4F"/>
    <w:rsid w:val="00A7396A"/>
    <w:rsid w:val="00A73972"/>
    <w:rsid w:val="00A84333"/>
    <w:rsid w:val="00A84658"/>
    <w:rsid w:val="00AA4752"/>
    <w:rsid w:val="00AA5F54"/>
    <w:rsid w:val="00AB47A1"/>
    <w:rsid w:val="00AC0CFB"/>
    <w:rsid w:val="00AD0167"/>
    <w:rsid w:val="00AE15AA"/>
    <w:rsid w:val="00AE2595"/>
    <w:rsid w:val="00AE48E2"/>
    <w:rsid w:val="00AF1C47"/>
    <w:rsid w:val="00B03E2B"/>
    <w:rsid w:val="00B041F7"/>
    <w:rsid w:val="00B311D4"/>
    <w:rsid w:val="00B429D7"/>
    <w:rsid w:val="00B53F65"/>
    <w:rsid w:val="00B60EE6"/>
    <w:rsid w:val="00B67385"/>
    <w:rsid w:val="00B9037A"/>
    <w:rsid w:val="00B93390"/>
    <w:rsid w:val="00B93A25"/>
    <w:rsid w:val="00BB393A"/>
    <w:rsid w:val="00BD67E7"/>
    <w:rsid w:val="00C01906"/>
    <w:rsid w:val="00C07DA0"/>
    <w:rsid w:val="00C171DC"/>
    <w:rsid w:val="00C27AC8"/>
    <w:rsid w:val="00C356FB"/>
    <w:rsid w:val="00C37F33"/>
    <w:rsid w:val="00C84ABA"/>
    <w:rsid w:val="00C85B49"/>
    <w:rsid w:val="00CA61AF"/>
    <w:rsid w:val="00CB40A4"/>
    <w:rsid w:val="00CC05F7"/>
    <w:rsid w:val="00CC356E"/>
    <w:rsid w:val="00CD6DB8"/>
    <w:rsid w:val="00CE0517"/>
    <w:rsid w:val="00CF44BB"/>
    <w:rsid w:val="00D06C96"/>
    <w:rsid w:val="00D33979"/>
    <w:rsid w:val="00D627CA"/>
    <w:rsid w:val="00D66453"/>
    <w:rsid w:val="00D731DA"/>
    <w:rsid w:val="00D969C1"/>
    <w:rsid w:val="00DB1B19"/>
    <w:rsid w:val="00DD5320"/>
    <w:rsid w:val="00DE069A"/>
    <w:rsid w:val="00DE7CC8"/>
    <w:rsid w:val="00DF73FF"/>
    <w:rsid w:val="00E34D3A"/>
    <w:rsid w:val="00E41B31"/>
    <w:rsid w:val="00E56588"/>
    <w:rsid w:val="00E71BC2"/>
    <w:rsid w:val="00E731F1"/>
    <w:rsid w:val="00E95EEF"/>
    <w:rsid w:val="00EA3739"/>
    <w:rsid w:val="00EA6729"/>
    <w:rsid w:val="00EB3388"/>
    <w:rsid w:val="00EC303E"/>
    <w:rsid w:val="00EF71D7"/>
    <w:rsid w:val="00F00D41"/>
    <w:rsid w:val="00F0592A"/>
    <w:rsid w:val="00F21E50"/>
    <w:rsid w:val="00F25ABF"/>
    <w:rsid w:val="00F31910"/>
    <w:rsid w:val="00F35181"/>
    <w:rsid w:val="00F509E4"/>
    <w:rsid w:val="00F6468F"/>
    <w:rsid w:val="00F74EF7"/>
    <w:rsid w:val="00F80DA7"/>
    <w:rsid w:val="00F9512F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ssafg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04C9B7-05EF-46CE-9EC4-6BE2C2E72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ערן מנסנו</cp:lastModifiedBy>
  <cp:revision>2</cp:revision>
  <cp:lastPrinted>2016-04-12T04:57:00Z</cp:lastPrinted>
  <dcterms:created xsi:type="dcterms:W3CDTF">2016-06-19T08:59:00Z</dcterms:created>
  <dcterms:modified xsi:type="dcterms:W3CDTF">2016-06-19T08:59:00Z</dcterms:modified>
</cp:coreProperties>
</file>